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490E5" w14:textId="004464ED" w:rsidR="00A1767A" w:rsidRDefault="00A1767A"/>
    <w:p w14:paraId="68382D17" w14:textId="77777777" w:rsidR="003E5C94" w:rsidRPr="003E5C94" w:rsidRDefault="003E5C94" w:rsidP="003E5C94">
      <w:pPr>
        <w:spacing w:after="120" w:line="252" w:lineRule="atLeast"/>
        <w:ind w:right="-46"/>
        <w:textAlignment w:val="baseline"/>
        <w:outlineLvl w:val="0"/>
        <w:rPr>
          <w:rFonts w:ascii="PT Sans" w:eastAsia="Times New Roman" w:hAnsi="PT Sans" w:cs="Times New Roman"/>
          <w:b/>
          <w:bCs/>
          <w:color w:val="2C2C2C"/>
          <w:kern w:val="36"/>
          <w:sz w:val="75"/>
          <w:szCs w:val="75"/>
          <w:lang w:eastAsia="en-GB"/>
        </w:rPr>
      </w:pPr>
      <w:r w:rsidRPr="003E5C94">
        <w:rPr>
          <w:rFonts w:ascii="PT Sans" w:eastAsia="Times New Roman" w:hAnsi="PT Sans" w:cs="Times New Roman"/>
          <w:b/>
          <w:bCs/>
          <w:color w:val="2C2C2C"/>
          <w:kern w:val="36"/>
          <w:sz w:val="75"/>
          <w:szCs w:val="75"/>
          <w:lang w:eastAsia="en-GB"/>
        </w:rPr>
        <w:t>Connecting to Teams for your online interview</w:t>
      </w:r>
    </w:p>
    <w:p w14:paraId="4E26C410" w14:textId="16BC88C5" w:rsidR="003E5C94" w:rsidRDefault="003E5C94" w:rsidP="003E5C94">
      <w:pPr>
        <w:spacing w:after="240" w:line="360" w:lineRule="atLeast"/>
        <w:ind w:right="95"/>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You may receive an invitation to one or more interviews and will receive a separate invitation email for each interview. Your Microsoft Teams meeting invitation should look something like this:</w:t>
      </w:r>
    </w:p>
    <w:p w14:paraId="59D7AA68" w14:textId="0A24DF86" w:rsidR="00BE05AD" w:rsidRPr="003E5C94" w:rsidRDefault="00BE05AD" w:rsidP="003E5C94">
      <w:pPr>
        <w:spacing w:after="240" w:line="360" w:lineRule="atLeast"/>
        <w:ind w:right="95"/>
        <w:textAlignment w:val="baseline"/>
        <w:rPr>
          <w:rFonts w:ascii="inherit" w:eastAsia="Times New Roman" w:hAnsi="inherit" w:cs="Times New Roman"/>
          <w:color w:val="2C2C2C"/>
          <w:sz w:val="27"/>
          <w:szCs w:val="27"/>
          <w:bdr w:val="none" w:sz="0" w:space="0" w:color="auto" w:frame="1"/>
          <w:lang w:eastAsia="en-GB"/>
        </w:rPr>
      </w:pPr>
      <w:r>
        <w:rPr>
          <w:noProof/>
        </w:rPr>
        <w:drawing>
          <wp:inline distT="0" distB="0" distL="0" distR="0" wp14:anchorId="439FDE56" wp14:editId="7A5DA0D0">
            <wp:extent cx="6286500" cy="33127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86500" cy="3312795"/>
                    </a:xfrm>
                    <a:prstGeom prst="rect">
                      <a:avLst/>
                    </a:prstGeom>
                  </pic:spPr>
                </pic:pic>
              </a:graphicData>
            </a:graphic>
          </wp:inline>
        </w:drawing>
      </w:r>
    </w:p>
    <w:p w14:paraId="403C8B8E" w14:textId="2E9B5AD9" w:rsidR="003E5C94" w:rsidRPr="003E5C94" w:rsidRDefault="003E5C94" w:rsidP="003E5C94">
      <w:pPr>
        <w:spacing w:after="240" w:line="360" w:lineRule="atLeast"/>
        <w:ind w:right="2788"/>
        <w:textAlignment w:val="baseline"/>
      </w:pPr>
    </w:p>
    <w:p w14:paraId="6DC29615" w14:textId="77777777" w:rsidR="003E5C94" w:rsidRPr="003E5C94" w:rsidRDefault="003E5C94" w:rsidP="003E5C94">
      <w:pPr>
        <w:spacing w:after="0" w:line="360" w:lineRule="atLeast"/>
        <w:ind w:right="95"/>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 xml:space="preserve">You don’t need to have Microsoft Teams installed </w:t>
      </w:r>
      <w:proofErr w:type="gramStart"/>
      <w:r w:rsidRPr="003E5C94">
        <w:rPr>
          <w:rFonts w:ascii="inherit" w:eastAsia="Times New Roman" w:hAnsi="inherit" w:cs="Times New Roman"/>
          <w:color w:val="2C2C2C"/>
          <w:sz w:val="27"/>
          <w:szCs w:val="27"/>
          <w:bdr w:val="none" w:sz="0" w:space="0" w:color="auto" w:frame="1"/>
          <w:lang w:eastAsia="en-GB"/>
        </w:rPr>
        <w:t>provided that</w:t>
      </w:r>
      <w:proofErr w:type="gramEnd"/>
      <w:r w:rsidRPr="003E5C94">
        <w:rPr>
          <w:rFonts w:ascii="inherit" w:eastAsia="Times New Roman" w:hAnsi="inherit" w:cs="Times New Roman"/>
          <w:color w:val="2C2C2C"/>
          <w:sz w:val="27"/>
          <w:szCs w:val="27"/>
          <w:bdr w:val="none" w:sz="0" w:space="0" w:color="auto" w:frame="1"/>
          <w:lang w:eastAsia="en-GB"/>
        </w:rPr>
        <w:t xml:space="preserve"> you have a browser that is capable of joining Microsoft Teams video calls. Google Chrome and Microsoft Edge are the recommended browsers for Microsoft Teams, but full details can be found on the</w:t>
      </w:r>
      <w:hyperlink r:id="rId5" w:anchor="browsers" w:history="1">
        <w:r w:rsidRPr="003E5C94">
          <w:rPr>
            <w:rFonts w:ascii="inherit" w:eastAsia="Times New Roman" w:hAnsi="inherit" w:cs="Times New Roman"/>
            <w:color w:val="2F72A8"/>
            <w:sz w:val="27"/>
            <w:szCs w:val="27"/>
            <w:u w:val="single"/>
            <w:bdr w:val="none" w:sz="0" w:space="0" w:color="auto" w:frame="1"/>
            <w:lang w:eastAsia="en-GB"/>
          </w:rPr>
          <w:t> Microsoft website</w:t>
        </w:r>
      </w:hyperlink>
      <w:r w:rsidRPr="003E5C94">
        <w:rPr>
          <w:rFonts w:ascii="inherit" w:eastAsia="Times New Roman" w:hAnsi="inherit" w:cs="Times New Roman"/>
          <w:color w:val="2C2C2C"/>
          <w:sz w:val="27"/>
          <w:szCs w:val="27"/>
          <w:bdr w:val="none" w:sz="0" w:space="0" w:color="auto" w:frame="1"/>
          <w:lang w:eastAsia="en-GB"/>
        </w:rPr>
        <w:t>.</w:t>
      </w:r>
    </w:p>
    <w:p w14:paraId="5D04991D" w14:textId="77777777" w:rsidR="003E5C94" w:rsidRPr="003E5C94" w:rsidRDefault="003E5C94" w:rsidP="003E5C94">
      <w:pPr>
        <w:spacing w:after="0" w:line="360" w:lineRule="atLeast"/>
        <w:ind w:right="-23"/>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b/>
          <w:bCs/>
          <w:color w:val="2C2C2C"/>
          <w:sz w:val="27"/>
          <w:szCs w:val="27"/>
          <w:bdr w:val="none" w:sz="0" w:space="0" w:color="auto" w:frame="1"/>
          <w:lang w:eastAsia="en-GB"/>
        </w:rPr>
        <w:t>Note:</w:t>
      </w:r>
      <w:r w:rsidRPr="003E5C94">
        <w:rPr>
          <w:rFonts w:ascii="inherit" w:eastAsia="Times New Roman" w:hAnsi="inherit" w:cs="Times New Roman"/>
          <w:color w:val="2C2C2C"/>
          <w:sz w:val="27"/>
          <w:szCs w:val="27"/>
          <w:bdr w:val="none" w:sz="0" w:space="0" w:color="auto" w:frame="1"/>
          <w:lang w:eastAsia="en-GB"/>
        </w:rPr>
        <w:t> Safari is </w:t>
      </w:r>
      <w:r w:rsidRPr="003E5C94">
        <w:rPr>
          <w:rFonts w:ascii="inherit" w:eastAsia="Times New Roman" w:hAnsi="inherit" w:cs="Times New Roman"/>
          <w:b/>
          <w:bCs/>
          <w:color w:val="2C2C2C"/>
          <w:sz w:val="27"/>
          <w:szCs w:val="27"/>
          <w:bdr w:val="none" w:sz="0" w:space="0" w:color="auto" w:frame="1"/>
          <w:lang w:eastAsia="en-GB"/>
        </w:rPr>
        <w:t>not</w:t>
      </w:r>
      <w:r w:rsidRPr="003E5C94">
        <w:rPr>
          <w:rFonts w:ascii="inherit" w:eastAsia="Times New Roman" w:hAnsi="inherit" w:cs="Times New Roman"/>
          <w:color w:val="2C2C2C"/>
          <w:sz w:val="27"/>
          <w:szCs w:val="27"/>
          <w:bdr w:val="none" w:sz="0" w:space="0" w:color="auto" w:frame="1"/>
          <w:lang w:eastAsia="en-GB"/>
        </w:rPr>
        <w:t> recommended for use when joining Teams via a browser.</w:t>
      </w:r>
    </w:p>
    <w:p w14:paraId="1472E68C" w14:textId="77777777" w:rsidR="003E5C94" w:rsidRPr="003E5C94" w:rsidRDefault="003E5C94" w:rsidP="003E5C94">
      <w:pPr>
        <w:spacing w:after="240" w:line="360" w:lineRule="atLeast"/>
        <w:ind w:right="95"/>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Shortly before the start of your interview, you should open your invitation email and click the ‘Click here to join the meeting’ link at the bottom of it.</w:t>
      </w:r>
    </w:p>
    <w:p w14:paraId="24AC4269" w14:textId="77777777" w:rsidR="00BE05AD" w:rsidRDefault="00BE05AD">
      <w:pPr>
        <w:rPr>
          <w:rFonts w:ascii="inherit" w:eastAsia="Times New Roman" w:hAnsi="inherit" w:cs="Times New Roman"/>
          <w:color w:val="2C2C2C"/>
          <w:sz w:val="27"/>
          <w:szCs w:val="27"/>
          <w:bdr w:val="none" w:sz="0" w:space="0" w:color="auto" w:frame="1"/>
          <w:lang w:eastAsia="en-GB"/>
        </w:rPr>
      </w:pPr>
      <w:r>
        <w:rPr>
          <w:rFonts w:ascii="inherit" w:eastAsia="Times New Roman" w:hAnsi="inherit" w:cs="Times New Roman"/>
          <w:color w:val="2C2C2C"/>
          <w:sz w:val="27"/>
          <w:szCs w:val="27"/>
          <w:bdr w:val="none" w:sz="0" w:space="0" w:color="auto" w:frame="1"/>
          <w:lang w:eastAsia="en-GB"/>
        </w:rPr>
        <w:br w:type="page"/>
      </w:r>
    </w:p>
    <w:p w14:paraId="63CFE037" w14:textId="77777777" w:rsidR="00BE05AD" w:rsidRDefault="00BE05AD" w:rsidP="003E5C94">
      <w:pPr>
        <w:spacing w:after="240" w:line="360" w:lineRule="atLeast"/>
        <w:ind w:right="95"/>
        <w:textAlignment w:val="baseline"/>
        <w:rPr>
          <w:rFonts w:ascii="inherit" w:eastAsia="Times New Roman" w:hAnsi="inherit" w:cs="Times New Roman"/>
          <w:color w:val="2C2C2C"/>
          <w:sz w:val="27"/>
          <w:szCs w:val="27"/>
          <w:bdr w:val="none" w:sz="0" w:space="0" w:color="auto" w:frame="1"/>
          <w:lang w:eastAsia="en-GB"/>
        </w:rPr>
      </w:pPr>
    </w:p>
    <w:p w14:paraId="0CBC2399" w14:textId="77777777" w:rsidR="00BE05AD" w:rsidRDefault="00BE05AD" w:rsidP="003E5C94">
      <w:pPr>
        <w:spacing w:after="240" w:line="360" w:lineRule="atLeast"/>
        <w:ind w:right="95"/>
        <w:textAlignment w:val="baseline"/>
        <w:rPr>
          <w:rFonts w:ascii="inherit" w:eastAsia="Times New Roman" w:hAnsi="inherit" w:cs="Times New Roman"/>
          <w:color w:val="2C2C2C"/>
          <w:sz w:val="27"/>
          <w:szCs w:val="27"/>
          <w:bdr w:val="none" w:sz="0" w:space="0" w:color="auto" w:frame="1"/>
          <w:lang w:eastAsia="en-GB"/>
        </w:rPr>
      </w:pPr>
    </w:p>
    <w:p w14:paraId="170349C0" w14:textId="38D98B27" w:rsidR="003E5C94" w:rsidRPr="003E5C94" w:rsidRDefault="003E5C94" w:rsidP="003E5C94">
      <w:pPr>
        <w:spacing w:after="240" w:line="360" w:lineRule="atLeast"/>
        <w:ind w:right="95"/>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You may get a message asking if you want to open Microsoft Teams:</w:t>
      </w:r>
    </w:p>
    <w:p w14:paraId="743109C3" w14:textId="4CEE9C34" w:rsidR="003E5C94" w:rsidRPr="003E5C94" w:rsidRDefault="003E5C94" w:rsidP="003E5C94">
      <w:pPr>
        <w:spacing w:after="240" w:line="360" w:lineRule="atLeast"/>
        <w:ind w:right="2788"/>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noProof/>
          <w:color w:val="2C2C2C"/>
          <w:sz w:val="27"/>
          <w:szCs w:val="27"/>
          <w:bdr w:val="none" w:sz="0" w:space="0" w:color="auto" w:frame="1"/>
          <w:lang w:eastAsia="en-GB"/>
        </w:rPr>
        <w:drawing>
          <wp:inline distT="0" distB="0" distL="0" distR="0" wp14:anchorId="5CFC6076" wp14:editId="20D600EF">
            <wp:extent cx="5238750" cy="1857375"/>
            <wp:effectExtent l="0" t="0" r="0" b="9525"/>
            <wp:docPr id="5" name="Picture 5" descr="Get started free today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started free today screen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857375"/>
                    </a:xfrm>
                    <a:prstGeom prst="rect">
                      <a:avLst/>
                    </a:prstGeom>
                    <a:noFill/>
                    <a:ln>
                      <a:noFill/>
                    </a:ln>
                  </pic:spPr>
                </pic:pic>
              </a:graphicData>
            </a:graphic>
          </wp:inline>
        </w:drawing>
      </w:r>
    </w:p>
    <w:p w14:paraId="185074D4" w14:textId="77777777" w:rsidR="003E5C94" w:rsidRPr="003E5C94" w:rsidRDefault="003E5C94" w:rsidP="003E5C94">
      <w:pPr>
        <w:spacing w:after="240" w:line="360" w:lineRule="atLeast"/>
        <w:ind w:right="-23"/>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 xml:space="preserve">If you have Microsoft Teams installed and </w:t>
      </w:r>
      <w:proofErr w:type="gramStart"/>
      <w:r w:rsidRPr="003E5C94">
        <w:rPr>
          <w:rFonts w:ascii="inherit" w:eastAsia="Times New Roman" w:hAnsi="inherit" w:cs="Times New Roman"/>
          <w:color w:val="2C2C2C"/>
          <w:sz w:val="27"/>
          <w:szCs w:val="27"/>
          <w:bdr w:val="none" w:sz="0" w:space="0" w:color="auto" w:frame="1"/>
          <w:lang w:eastAsia="en-GB"/>
        </w:rPr>
        <w:t>are able to</w:t>
      </w:r>
      <w:proofErr w:type="gramEnd"/>
      <w:r w:rsidRPr="003E5C94">
        <w:rPr>
          <w:rFonts w:ascii="inherit" w:eastAsia="Times New Roman" w:hAnsi="inherit" w:cs="Times New Roman"/>
          <w:color w:val="2C2C2C"/>
          <w:sz w:val="27"/>
          <w:szCs w:val="27"/>
          <w:bdr w:val="none" w:sz="0" w:space="0" w:color="auto" w:frame="1"/>
          <w:lang w:eastAsia="en-GB"/>
        </w:rPr>
        <w:t xml:space="preserve"> use it, then you can select ‘Open Microsoft Teams’. Otherwise, select ‘Cancel’.</w:t>
      </w:r>
    </w:p>
    <w:p w14:paraId="619EAD93" w14:textId="598C0C1B" w:rsidR="003E5C94" w:rsidRPr="003E5C94" w:rsidRDefault="003E5C94" w:rsidP="003E5C94">
      <w:pPr>
        <w:spacing w:after="240" w:line="360" w:lineRule="atLeast"/>
        <w:ind w:right="-23"/>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If you aren’t using the Teams application, then you will see some options in your browser like those below:</w:t>
      </w:r>
    </w:p>
    <w:p w14:paraId="1F75C1F6" w14:textId="10E80C38" w:rsidR="003E5C94" w:rsidRPr="003E5C94" w:rsidRDefault="003E5C94" w:rsidP="003E5C94">
      <w:pPr>
        <w:spacing w:after="240" w:line="360" w:lineRule="atLeast"/>
        <w:ind w:right="2788"/>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noProof/>
          <w:color w:val="2C2C2C"/>
          <w:sz w:val="27"/>
          <w:szCs w:val="27"/>
          <w:bdr w:val="none" w:sz="0" w:space="0" w:color="auto" w:frame="1"/>
          <w:lang w:eastAsia="en-GB"/>
        </w:rPr>
        <w:drawing>
          <wp:inline distT="0" distB="0" distL="0" distR="0" wp14:anchorId="590D7511" wp14:editId="674D05E5">
            <wp:extent cx="4381500" cy="1609725"/>
            <wp:effectExtent l="0" t="0" r="0" b="9525"/>
            <wp:docPr id="4" name="Picture 4" descr="How do you want to joi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do you want to join screen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609725"/>
                    </a:xfrm>
                    <a:prstGeom prst="rect">
                      <a:avLst/>
                    </a:prstGeom>
                    <a:noFill/>
                    <a:ln>
                      <a:noFill/>
                    </a:ln>
                  </pic:spPr>
                </pic:pic>
              </a:graphicData>
            </a:graphic>
          </wp:inline>
        </w:drawing>
      </w:r>
    </w:p>
    <w:p w14:paraId="039EC0E1" w14:textId="77777777" w:rsidR="003E5C94" w:rsidRPr="003E5C94" w:rsidRDefault="003E5C94" w:rsidP="003E5C94">
      <w:pPr>
        <w:spacing w:after="240" w:line="360" w:lineRule="atLeast"/>
        <w:ind w:right="-23"/>
        <w:textAlignment w:val="baseline"/>
        <w:rPr>
          <w:rFonts w:ascii="inherit" w:eastAsia="Times New Roman" w:hAnsi="inherit" w:cs="Times New Roman"/>
          <w:color w:val="2C2C2C"/>
          <w:sz w:val="27"/>
          <w:szCs w:val="27"/>
          <w:bdr w:val="none" w:sz="0" w:space="0" w:color="auto" w:frame="1"/>
          <w:lang w:eastAsia="en-GB"/>
        </w:rPr>
      </w:pPr>
      <w:proofErr w:type="gramStart"/>
      <w:r w:rsidRPr="003E5C94">
        <w:rPr>
          <w:rFonts w:ascii="inherit" w:eastAsia="Times New Roman" w:hAnsi="inherit" w:cs="Times New Roman"/>
          <w:color w:val="2C2C2C"/>
          <w:sz w:val="27"/>
          <w:szCs w:val="27"/>
          <w:bdr w:val="none" w:sz="0" w:space="0" w:color="auto" w:frame="1"/>
          <w:lang w:eastAsia="en-GB"/>
        </w:rPr>
        <w:t>In order to</w:t>
      </w:r>
      <w:proofErr w:type="gramEnd"/>
      <w:r w:rsidRPr="003E5C94">
        <w:rPr>
          <w:rFonts w:ascii="inherit" w:eastAsia="Times New Roman" w:hAnsi="inherit" w:cs="Times New Roman"/>
          <w:color w:val="2C2C2C"/>
          <w:sz w:val="27"/>
          <w:szCs w:val="27"/>
          <w:bdr w:val="none" w:sz="0" w:space="0" w:color="auto" w:frame="1"/>
          <w:lang w:eastAsia="en-GB"/>
        </w:rPr>
        <w:t xml:space="preserve"> join the interview, click ‘Continue on this browser’. If you don’t see the ‘Continue on this browser’ option then you might not be using a compatible browser, and we’d suggest downloading the application.</w:t>
      </w:r>
    </w:p>
    <w:p w14:paraId="7C5A284A" w14:textId="77777777" w:rsidR="003E5C94" w:rsidRPr="003E5C94" w:rsidRDefault="003E5C94" w:rsidP="003E5C94">
      <w:pPr>
        <w:spacing w:after="240" w:line="360" w:lineRule="atLeast"/>
        <w:ind w:right="-23"/>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Before you join, you’ll be able to change your microphone and webcam settings (if they are correct you should be able to see yourself), and, unless you are already logged in to an existing Teams account, you’ll be able to change your name (just use your actual name!):</w:t>
      </w:r>
    </w:p>
    <w:p w14:paraId="29C893B3" w14:textId="7FE479F1" w:rsidR="003E5C94" w:rsidRPr="003E5C94" w:rsidRDefault="003E5C94" w:rsidP="003E5C94">
      <w:pPr>
        <w:spacing w:after="240" w:line="360" w:lineRule="atLeast"/>
        <w:ind w:right="2788"/>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noProof/>
          <w:color w:val="2C2C2C"/>
          <w:sz w:val="27"/>
          <w:szCs w:val="27"/>
          <w:bdr w:val="none" w:sz="0" w:space="0" w:color="auto" w:frame="1"/>
          <w:lang w:eastAsia="en-GB"/>
        </w:rPr>
        <w:lastRenderedPageBreak/>
        <w:drawing>
          <wp:inline distT="0" distB="0" distL="0" distR="0" wp14:anchorId="74510416" wp14:editId="747677F2">
            <wp:extent cx="5238750" cy="5495925"/>
            <wp:effectExtent l="0" t="0" r="0" b="9525"/>
            <wp:docPr id="3" name="Picture 3" descr="Meeting now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eting now screensh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5495925"/>
                    </a:xfrm>
                    <a:prstGeom prst="rect">
                      <a:avLst/>
                    </a:prstGeom>
                    <a:noFill/>
                    <a:ln>
                      <a:noFill/>
                    </a:ln>
                  </pic:spPr>
                </pic:pic>
              </a:graphicData>
            </a:graphic>
          </wp:inline>
        </w:drawing>
      </w:r>
    </w:p>
    <w:p w14:paraId="0ED6F466" w14:textId="77777777" w:rsidR="003E5C94" w:rsidRPr="003E5C94" w:rsidRDefault="003E5C94" w:rsidP="003E5C94">
      <w:pPr>
        <w:spacing w:after="240" w:line="360" w:lineRule="atLeast"/>
        <w:ind w:right="-23"/>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Once you are ready, click ‘Join now’ to enter the virtual lobby. You should see a message like this until the interviewers admit you to the interview call:</w:t>
      </w:r>
    </w:p>
    <w:p w14:paraId="676AB3A3" w14:textId="72EC556E" w:rsidR="003E5C94" w:rsidRPr="003E5C94" w:rsidRDefault="003E5C94" w:rsidP="003E5C94">
      <w:pPr>
        <w:spacing w:after="240" w:line="360" w:lineRule="atLeast"/>
        <w:ind w:right="2788"/>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noProof/>
          <w:color w:val="2C2C2C"/>
          <w:sz w:val="27"/>
          <w:szCs w:val="27"/>
          <w:bdr w:val="none" w:sz="0" w:space="0" w:color="auto" w:frame="1"/>
          <w:lang w:eastAsia="en-GB"/>
        </w:rPr>
        <w:drawing>
          <wp:inline distT="0" distB="0" distL="0" distR="0" wp14:anchorId="6316A3F2" wp14:editId="4DD15666">
            <wp:extent cx="4381500" cy="523875"/>
            <wp:effectExtent l="0" t="0" r="0" b="9525"/>
            <wp:docPr id="2" name="Picture 2" descr="waiting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iting screensh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523875"/>
                    </a:xfrm>
                    <a:prstGeom prst="rect">
                      <a:avLst/>
                    </a:prstGeom>
                    <a:noFill/>
                    <a:ln>
                      <a:noFill/>
                    </a:ln>
                  </pic:spPr>
                </pic:pic>
              </a:graphicData>
            </a:graphic>
          </wp:inline>
        </w:drawing>
      </w:r>
    </w:p>
    <w:p w14:paraId="037A521B" w14:textId="77777777" w:rsidR="003E5C94" w:rsidRPr="003E5C94" w:rsidRDefault="003E5C94" w:rsidP="003E5C94">
      <w:pPr>
        <w:spacing w:after="240" w:line="360" w:lineRule="atLeast"/>
        <w:ind w:right="-23"/>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When you are in the interview if you move your mouse around, you should see a toolbar allowing you to turn your video and/or audio on or off using the camera and microphone options. Unless told otherwise, you should have your video and audio switched on. Note, if you are using the Teams app (so not accessing via a browser) and select the option to blur your background, any paper workings you hold up to the webcam will also be blurred and not visible to your interviewers, so we recommend that you do not do this.</w:t>
      </w:r>
    </w:p>
    <w:p w14:paraId="06AC79C7" w14:textId="77777777" w:rsidR="003E5C94" w:rsidRPr="003E5C94" w:rsidRDefault="003E5C94" w:rsidP="003E5C94">
      <w:pPr>
        <w:spacing w:after="240" w:line="360" w:lineRule="atLeast"/>
        <w:ind w:right="-23"/>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color w:val="2C2C2C"/>
          <w:sz w:val="27"/>
          <w:szCs w:val="27"/>
          <w:bdr w:val="none" w:sz="0" w:space="0" w:color="auto" w:frame="1"/>
          <w:lang w:eastAsia="en-GB"/>
        </w:rPr>
        <w:t>To leave the call at the end of the interview, press the red phone button to hang up.</w:t>
      </w:r>
    </w:p>
    <w:p w14:paraId="5AE084FA" w14:textId="59188C12" w:rsidR="003E5C94" w:rsidRPr="00BE05AD" w:rsidRDefault="003E5C94" w:rsidP="00BE05AD">
      <w:pPr>
        <w:spacing w:line="360" w:lineRule="atLeast"/>
        <w:ind w:right="2788"/>
        <w:textAlignment w:val="baseline"/>
        <w:rPr>
          <w:rFonts w:ascii="inherit" w:eastAsia="Times New Roman" w:hAnsi="inherit" w:cs="Times New Roman"/>
          <w:color w:val="2C2C2C"/>
          <w:sz w:val="27"/>
          <w:szCs w:val="27"/>
          <w:bdr w:val="none" w:sz="0" w:space="0" w:color="auto" w:frame="1"/>
          <w:lang w:eastAsia="en-GB"/>
        </w:rPr>
      </w:pPr>
      <w:r w:rsidRPr="003E5C94">
        <w:rPr>
          <w:rFonts w:ascii="inherit" w:eastAsia="Times New Roman" w:hAnsi="inherit" w:cs="Times New Roman"/>
          <w:noProof/>
          <w:color w:val="2C2C2C"/>
          <w:sz w:val="27"/>
          <w:szCs w:val="27"/>
          <w:bdr w:val="none" w:sz="0" w:space="0" w:color="auto" w:frame="1"/>
          <w:lang w:eastAsia="en-GB"/>
        </w:rPr>
        <w:drawing>
          <wp:inline distT="0" distB="0" distL="0" distR="0" wp14:anchorId="769C60BD" wp14:editId="0DD68FF5">
            <wp:extent cx="3429000" cy="381000"/>
            <wp:effectExtent l="0" t="0" r="0" b="0"/>
            <wp:docPr id="1" name="Picture 1" descr="toolba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lbar 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sectPr w:rsidR="003E5C94" w:rsidRPr="00BE05AD" w:rsidSect="00BE05AD">
      <w:pgSz w:w="11906" w:h="16838"/>
      <w:pgMar w:top="1276"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94"/>
    <w:rsid w:val="003E5C94"/>
    <w:rsid w:val="00A1767A"/>
    <w:rsid w:val="00BE05AD"/>
    <w:rsid w:val="197A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7556"/>
  <w15:chartTrackingRefBased/>
  <w15:docId w15:val="{41CCB8CC-1E88-4F14-B9FF-28DA07D3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5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C9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5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5C94"/>
    <w:rPr>
      <w:color w:val="0000FF"/>
      <w:u w:val="single"/>
    </w:rPr>
  </w:style>
  <w:style w:type="character" w:styleId="Strong">
    <w:name w:val="Strong"/>
    <w:basedOn w:val="DefaultParagraphFont"/>
    <w:uiPriority w:val="22"/>
    <w:qFormat/>
    <w:rsid w:val="003E5C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40546">
      <w:bodyDiv w:val="1"/>
      <w:marLeft w:val="0"/>
      <w:marRight w:val="0"/>
      <w:marTop w:val="0"/>
      <w:marBottom w:val="0"/>
      <w:divBdr>
        <w:top w:val="none" w:sz="0" w:space="0" w:color="auto"/>
        <w:left w:val="none" w:sz="0" w:space="0" w:color="auto"/>
        <w:bottom w:val="none" w:sz="0" w:space="0" w:color="auto"/>
        <w:right w:val="none" w:sz="0" w:space="0" w:color="auto"/>
      </w:divBdr>
      <w:divsChild>
        <w:div w:id="1405562762">
          <w:marLeft w:val="0"/>
          <w:marRight w:val="0"/>
          <w:marTop w:val="0"/>
          <w:marBottom w:val="0"/>
          <w:divBdr>
            <w:top w:val="none" w:sz="0" w:space="0" w:color="auto"/>
            <w:left w:val="none" w:sz="0" w:space="0" w:color="auto"/>
            <w:bottom w:val="none" w:sz="0" w:space="0" w:color="auto"/>
            <w:right w:val="none" w:sz="0" w:space="0" w:color="auto"/>
          </w:divBdr>
          <w:divsChild>
            <w:div w:id="208241183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docs.microsoft.com/en-us/microsoftteams/limits-specifications-teams"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Karen Doyle</cp:lastModifiedBy>
  <cp:revision>3</cp:revision>
  <dcterms:created xsi:type="dcterms:W3CDTF">2021-11-25T12:04:00Z</dcterms:created>
  <dcterms:modified xsi:type="dcterms:W3CDTF">2021-11-25T12:20:00Z</dcterms:modified>
</cp:coreProperties>
</file>